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1B4D2" w14:textId="77777777" w:rsidR="002C6D7D" w:rsidRPr="00B46DE3" w:rsidRDefault="002C6D7D" w:rsidP="002C6D7D">
      <w:pPr>
        <w:pStyle w:val="Heading1"/>
        <w:rPr>
          <w:rFonts w:ascii="Times New Roman" w:hAnsi="Times New Roman" w:cs="Times New Roman"/>
        </w:rPr>
      </w:pPr>
      <w:bookmarkStart w:id="0" w:name="_Toc59007364"/>
      <w:r w:rsidRPr="00B46DE3">
        <w:rPr>
          <w:rFonts w:ascii="Times New Roman" w:hAnsi="Times New Roman" w:cs="Times New Roman"/>
        </w:rPr>
        <w:t>Donation Policy</w:t>
      </w:r>
      <w:bookmarkEnd w:id="0"/>
    </w:p>
    <w:p w14:paraId="61D2B441" w14:textId="77777777" w:rsidR="002C6D7D" w:rsidRPr="00B46DE3" w:rsidRDefault="002C6D7D" w:rsidP="002C6D7D">
      <w:pPr>
        <w:rPr>
          <w:rFonts w:ascii="Times New Roman" w:hAnsi="Times New Roman" w:cs="Times New Roman"/>
          <w:color w:val="000000" w:themeColor="text1"/>
        </w:rPr>
      </w:pPr>
    </w:p>
    <w:p w14:paraId="6B5A04E4" w14:textId="6F2D83C5" w:rsidR="002C6D7D" w:rsidRPr="002C6D7D" w:rsidRDefault="002C6D7D" w:rsidP="002C6D7D">
      <w:pPr>
        <w:rPr>
          <w:rFonts w:ascii="Times New Roman" w:hAnsi="Times New Roman" w:cs="Times New Roman"/>
          <w:sz w:val="24"/>
          <w:szCs w:val="24"/>
        </w:rPr>
      </w:pPr>
      <w:r w:rsidRPr="00E26C93">
        <w:rPr>
          <w:rFonts w:ascii="Times New Roman" w:hAnsi="Times New Roman" w:cs="Times New Roman"/>
          <w:b/>
          <w:bCs/>
          <w:color w:val="000000" w:themeColor="text1"/>
          <w:sz w:val="24"/>
          <w:szCs w:val="24"/>
        </w:rPr>
        <w:t>Definition</w:t>
      </w:r>
      <w:r w:rsidRPr="002C6D7D">
        <w:rPr>
          <w:rFonts w:ascii="Times New Roman" w:hAnsi="Times New Roman" w:cs="Times New Roman"/>
          <w:color w:val="000000" w:themeColor="text1"/>
          <w:sz w:val="24"/>
          <w:szCs w:val="24"/>
        </w:rPr>
        <w:t xml:space="preserve">: </w:t>
      </w:r>
      <w:r w:rsidR="00324964">
        <w:rPr>
          <w:rFonts w:ascii="Times New Roman" w:hAnsi="Times New Roman" w:cs="Times New Roman"/>
          <w:color w:val="000000" w:themeColor="text1"/>
          <w:sz w:val="24"/>
          <w:szCs w:val="24"/>
        </w:rPr>
        <w:t>A donation shall be defined as c</w:t>
      </w:r>
      <w:r w:rsidRPr="002C6D7D">
        <w:rPr>
          <w:rFonts w:ascii="Times New Roman" w:hAnsi="Times New Roman" w:cs="Times New Roman"/>
          <w:sz w:val="24"/>
          <w:szCs w:val="24"/>
        </w:rPr>
        <w:t xml:space="preserve">ash, products, or services </w:t>
      </w:r>
      <w:r w:rsidRPr="002C6D7D">
        <w:rPr>
          <w:rFonts w:ascii="Times New Roman" w:hAnsi="Times New Roman" w:cs="Times New Roman"/>
          <w:color w:val="000000" w:themeColor="text1"/>
          <w:sz w:val="24"/>
          <w:szCs w:val="24"/>
        </w:rPr>
        <w:t>that come</w:t>
      </w:r>
      <w:r w:rsidRPr="002C6D7D">
        <w:rPr>
          <w:rFonts w:ascii="Times New Roman" w:hAnsi="Times New Roman" w:cs="Times New Roman"/>
          <w:sz w:val="24"/>
          <w:szCs w:val="24"/>
        </w:rPr>
        <w:t xml:space="preserve"> with no restrictions on how the money or in-kind resources are used. </w:t>
      </w:r>
    </w:p>
    <w:p w14:paraId="777A9284" w14:textId="77777777" w:rsidR="002C6D7D" w:rsidRPr="002C6D7D" w:rsidRDefault="002C6D7D" w:rsidP="002C6D7D">
      <w:pPr>
        <w:rPr>
          <w:rFonts w:ascii="Times New Roman" w:hAnsi="Times New Roman" w:cs="Times New Roman"/>
          <w:sz w:val="24"/>
          <w:szCs w:val="24"/>
        </w:rPr>
      </w:pPr>
      <w:r w:rsidRPr="002C6D7D">
        <w:rPr>
          <w:rFonts w:ascii="Times New Roman" w:hAnsi="Times New Roman" w:cs="Times New Roman"/>
          <w:sz w:val="24"/>
          <w:szCs w:val="24"/>
        </w:rPr>
        <w:t xml:space="preserve">Donations are eligible for a governmental donation receipt for tax deduction purposes. </w:t>
      </w:r>
    </w:p>
    <w:p w14:paraId="3453BD2D" w14:textId="218E281D" w:rsidR="002C6D7D" w:rsidRPr="002C6D7D" w:rsidRDefault="002C6D7D" w:rsidP="002C6D7D">
      <w:pPr>
        <w:rPr>
          <w:rFonts w:ascii="Times New Roman" w:hAnsi="Times New Roman" w:cs="Times New Roman"/>
          <w:color w:val="000000" w:themeColor="text1"/>
          <w:sz w:val="24"/>
          <w:szCs w:val="24"/>
        </w:rPr>
      </w:pPr>
      <w:r w:rsidRPr="002C6D7D">
        <w:rPr>
          <w:rFonts w:ascii="Times New Roman" w:hAnsi="Times New Roman" w:cs="Times New Roman"/>
          <w:color w:val="000000" w:themeColor="text1"/>
          <w:sz w:val="24"/>
          <w:szCs w:val="24"/>
        </w:rPr>
        <w:t xml:space="preserve">The Township reserves the right to accept or deny any donation of funds, materials, equipment or voluntary labor as it deems appropriate.  The Township also reserves the right to designate the use of any such donation without regard for any stipulations which may be placed on the gift.  However, the Township will endeavor to satisfy any reasonable request without encumbering itself to a special interest.  </w:t>
      </w:r>
    </w:p>
    <w:p w14:paraId="0B8D3E7E" w14:textId="77777777" w:rsidR="002C6D7D" w:rsidRPr="002C6D7D" w:rsidRDefault="002C6D7D" w:rsidP="002C6D7D">
      <w:pPr>
        <w:rPr>
          <w:rFonts w:ascii="Times New Roman" w:hAnsi="Times New Roman" w:cs="Times New Roman"/>
          <w:color w:val="000000" w:themeColor="text1"/>
          <w:sz w:val="24"/>
          <w:szCs w:val="24"/>
        </w:rPr>
      </w:pPr>
      <w:r w:rsidRPr="002C6D7D">
        <w:rPr>
          <w:rFonts w:ascii="Times New Roman" w:hAnsi="Times New Roman" w:cs="Times New Roman"/>
          <w:color w:val="000000" w:themeColor="text1"/>
          <w:sz w:val="24"/>
          <w:szCs w:val="24"/>
        </w:rPr>
        <w:t xml:space="preserve">Donations, payment or tips or gifts may not be accepted individually by staff at any time. </w:t>
      </w:r>
    </w:p>
    <w:p w14:paraId="44A324C4" w14:textId="77777777" w:rsidR="002C6D7D" w:rsidRPr="00B46DE3" w:rsidRDefault="002C6D7D" w:rsidP="002C6D7D">
      <w:pPr>
        <w:pStyle w:val="Heading1"/>
        <w:rPr>
          <w:rFonts w:ascii="Times New Roman" w:hAnsi="Times New Roman" w:cs="Times New Roman"/>
        </w:rPr>
      </w:pPr>
      <w:bookmarkStart w:id="1" w:name="_Toc59007365"/>
      <w:r w:rsidRPr="00B46DE3">
        <w:rPr>
          <w:rFonts w:ascii="Times New Roman" w:hAnsi="Times New Roman" w:cs="Times New Roman"/>
        </w:rPr>
        <w:t>Sponsorship Policy</w:t>
      </w:r>
      <w:bookmarkEnd w:id="1"/>
    </w:p>
    <w:p w14:paraId="41C6477F" w14:textId="77777777" w:rsidR="002C6D7D" w:rsidRPr="00B46DE3" w:rsidRDefault="002C6D7D" w:rsidP="002C6D7D">
      <w:pPr>
        <w:rPr>
          <w:rFonts w:ascii="Times New Roman" w:hAnsi="Times New Roman" w:cs="Times New Roman"/>
        </w:rPr>
      </w:pPr>
    </w:p>
    <w:p w14:paraId="6EB1BA3C" w14:textId="2ADB9A93" w:rsidR="002C6D7D" w:rsidRPr="002C6D7D" w:rsidRDefault="002C6D7D" w:rsidP="002C6D7D">
      <w:pPr>
        <w:rPr>
          <w:rFonts w:ascii="Times New Roman" w:hAnsi="Times New Roman" w:cs="Times New Roman"/>
          <w:sz w:val="24"/>
          <w:szCs w:val="24"/>
        </w:rPr>
      </w:pPr>
      <w:r w:rsidRPr="002C6D7D">
        <w:rPr>
          <w:rFonts w:ascii="Times New Roman" w:hAnsi="Times New Roman" w:cs="Times New Roman"/>
          <w:b/>
          <w:bCs/>
          <w:sz w:val="24"/>
          <w:szCs w:val="24"/>
        </w:rPr>
        <w:t>Definition:</w:t>
      </w:r>
      <w:r w:rsidRPr="002C6D7D">
        <w:rPr>
          <w:rFonts w:ascii="Times New Roman" w:hAnsi="Times New Roman" w:cs="Times New Roman"/>
          <w:sz w:val="24"/>
          <w:szCs w:val="24"/>
        </w:rPr>
        <w:t xml:space="preserve"> </w:t>
      </w:r>
      <w:r w:rsidR="00324964">
        <w:rPr>
          <w:rFonts w:ascii="Times New Roman" w:hAnsi="Times New Roman" w:cs="Times New Roman"/>
          <w:sz w:val="24"/>
          <w:szCs w:val="24"/>
        </w:rPr>
        <w:t xml:space="preserve">A sponsorship shall be defined as </w:t>
      </w:r>
      <w:r w:rsidRPr="002C6D7D">
        <w:rPr>
          <w:rFonts w:ascii="Times New Roman" w:hAnsi="Times New Roman" w:cs="Times New Roman"/>
          <w:sz w:val="24"/>
          <w:szCs w:val="24"/>
        </w:rPr>
        <w:t xml:space="preserve">Cash, products, or services offered by a sponsor with the clear expectation that an obligation is created. The value is typically public recognition and publicity or advertising highlighting the contribution of the sponsor and/or the sponsor’s name, logo, message, products </w:t>
      </w:r>
      <w:r w:rsidR="00E26C93">
        <w:rPr>
          <w:rFonts w:ascii="Times New Roman" w:hAnsi="Times New Roman" w:cs="Times New Roman"/>
          <w:sz w:val="24"/>
          <w:szCs w:val="24"/>
        </w:rPr>
        <w:t>and/</w:t>
      </w:r>
      <w:r w:rsidRPr="002C6D7D">
        <w:rPr>
          <w:rFonts w:ascii="Times New Roman" w:hAnsi="Times New Roman" w:cs="Times New Roman"/>
          <w:sz w:val="24"/>
          <w:szCs w:val="24"/>
        </w:rPr>
        <w:t xml:space="preserve">or services. </w:t>
      </w:r>
    </w:p>
    <w:p w14:paraId="33428D9A" w14:textId="77777777" w:rsidR="002C6D7D" w:rsidRPr="002C6D7D" w:rsidRDefault="002C6D7D" w:rsidP="002C6D7D">
      <w:pPr>
        <w:rPr>
          <w:rFonts w:ascii="Times New Roman" w:hAnsi="Times New Roman" w:cs="Times New Roman"/>
          <w:sz w:val="24"/>
          <w:szCs w:val="24"/>
        </w:rPr>
      </w:pPr>
      <w:r w:rsidRPr="002C6D7D">
        <w:rPr>
          <w:rFonts w:ascii="Times New Roman" w:hAnsi="Times New Roman" w:cs="Times New Roman"/>
          <w:sz w:val="24"/>
          <w:szCs w:val="24"/>
        </w:rPr>
        <w:t xml:space="preserve">The arrangement is typically consummated by a letter of agreement or contractual arrangement that details the particulars of the exchange. </w:t>
      </w:r>
    </w:p>
    <w:p w14:paraId="1B3F25E3" w14:textId="79221D6C" w:rsidR="002C6D7D" w:rsidRPr="002C6D7D" w:rsidRDefault="00E26C93" w:rsidP="002C6D7D">
      <w:pPr>
        <w:rPr>
          <w:rFonts w:ascii="Times New Roman" w:hAnsi="Times New Roman" w:cs="Times New Roman"/>
          <w:sz w:val="24"/>
          <w:szCs w:val="24"/>
        </w:rPr>
      </w:pPr>
      <w:r>
        <w:rPr>
          <w:rFonts w:ascii="Times New Roman" w:hAnsi="Times New Roman" w:cs="Times New Roman"/>
          <w:sz w:val="24"/>
          <w:szCs w:val="24"/>
        </w:rPr>
        <w:t>The letter of agreement should include s</w:t>
      </w:r>
      <w:r w:rsidR="002C6D7D" w:rsidRPr="002C6D7D">
        <w:rPr>
          <w:rFonts w:ascii="Times New Roman" w:hAnsi="Times New Roman" w:cs="Times New Roman"/>
          <w:sz w:val="24"/>
          <w:szCs w:val="24"/>
        </w:rPr>
        <w:t xml:space="preserve">ponsorships, the terms of sponsorship agreements, and the benefits provided to Lower Makefield Township in return for the resources provided by the sponsors. Acceptable Sponsors </w:t>
      </w:r>
      <w:r>
        <w:rPr>
          <w:rFonts w:ascii="Times New Roman" w:hAnsi="Times New Roman" w:cs="Times New Roman"/>
          <w:sz w:val="24"/>
          <w:szCs w:val="24"/>
        </w:rPr>
        <w:t>shall</w:t>
      </w:r>
      <w:r w:rsidR="002C6D7D" w:rsidRPr="002C6D7D">
        <w:rPr>
          <w:rFonts w:ascii="Times New Roman" w:hAnsi="Times New Roman" w:cs="Times New Roman"/>
          <w:sz w:val="24"/>
          <w:szCs w:val="24"/>
        </w:rPr>
        <w:t xml:space="preserve"> be businesses, nonprofit groups, or individuals that promote mutually beneficial relationships </w:t>
      </w:r>
      <w:r w:rsidR="00324964">
        <w:rPr>
          <w:rFonts w:ascii="Times New Roman" w:hAnsi="Times New Roman" w:cs="Times New Roman"/>
          <w:sz w:val="24"/>
          <w:szCs w:val="24"/>
        </w:rPr>
        <w:t>with</w:t>
      </w:r>
      <w:r w:rsidR="002C6D7D" w:rsidRPr="002C6D7D">
        <w:rPr>
          <w:rFonts w:ascii="Times New Roman" w:hAnsi="Times New Roman" w:cs="Times New Roman"/>
          <w:sz w:val="24"/>
          <w:szCs w:val="24"/>
        </w:rPr>
        <w:t xml:space="preserve"> the Parks and Recreation Department. </w:t>
      </w:r>
    </w:p>
    <w:p w14:paraId="609D403E" w14:textId="10096EF1" w:rsidR="002C6D7D" w:rsidRPr="002C6D7D" w:rsidRDefault="002C6D7D" w:rsidP="002C6D7D">
      <w:pPr>
        <w:rPr>
          <w:rFonts w:ascii="Times New Roman" w:hAnsi="Times New Roman" w:cs="Times New Roman"/>
          <w:sz w:val="24"/>
          <w:szCs w:val="24"/>
        </w:rPr>
      </w:pPr>
      <w:r w:rsidRPr="002C6D7D">
        <w:rPr>
          <w:rFonts w:ascii="Times New Roman" w:hAnsi="Times New Roman" w:cs="Times New Roman"/>
          <w:sz w:val="24"/>
          <w:szCs w:val="24"/>
        </w:rPr>
        <w:t xml:space="preserve">All potentially sponsored activities, events or projects should be reviewed in terms of creating collaborative working relationships with regards to benefits, community contributions, knowledge, and political sensitivity. All sponsored properties </w:t>
      </w:r>
      <w:r w:rsidR="00324964">
        <w:rPr>
          <w:rFonts w:ascii="Times New Roman" w:hAnsi="Times New Roman" w:cs="Times New Roman"/>
          <w:sz w:val="24"/>
          <w:szCs w:val="24"/>
        </w:rPr>
        <w:t>shall</w:t>
      </w:r>
      <w:r w:rsidRPr="002C6D7D">
        <w:rPr>
          <w:rFonts w:ascii="Times New Roman" w:hAnsi="Times New Roman" w:cs="Times New Roman"/>
          <w:sz w:val="24"/>
          <w:szCs w:val="24"/>
        </w:rPr>
        <w:t xml:space="preserve"> promote the Parks and Recreation Mission, Vision and Goals. </w:t>
      </w:r>
    </w:p>
    <w:p w14:paraId="0BB66F01" w14:textId="77777777" w:rsidR="002C6D7D" w:rsidRPr="002C6D7D" w:rsidRDefault="002C6D7D" w:rsidP="002C6D7D">
      <w:pPr>
        <w:rPr>
          <w:rFonts w:ascii="Times New Roman" w:hAnsi="Times New Roman" w:cs="Times New Roman"/>
          <w:sz w:val="24"/>
          <w:szCs w:val="24"/>
        </w:rPr>
      </w:pPr>
      <w:r w:rsidRPr="002C6D7D">
        <w:rPr>
          <w:rFonts w:ascii="Times New Roman" w:hAnsi="Times New Roman" w:cs="Times New Roman"/>
          <w:sz w:val="24"/>
          <w:szCs w:val="24"/>
        </w:rPr>
        <w:t xml:space="preserve">That determination of appropriateness is based on objective analysis, but ultimately is vested in the sound exercise of the Park and Recreation Department’s discretion, considering </w:t>
      </w:r>
      <w:proofErr w:type="gramStart"/>
      <w:r w:rsidRPr="002C6D7D">
        <w:rPr>
          <w:rFonts w:ascii="Times New Roman" w:hAnsi="Times New Roman" w:cs="Times New Roman"/>
          <w:sz w:val="24"/>
          <w:szCs w:val="24"/>
        </w:rPr>
        <w:t>all of</w:t>
      </w:r>
      <w:proofErr w:type="gramEnd"/>
      <w:r w:rsidRPr="002C6D7D">
        <w:rPr>
          <w:rFonts w:ascii="Times New Roman" w:hAnsi="Times New Roman" w:cs="Times New Roman"/>
          <w:sz w:val="24"/>
          <w:szCs w:val="24"/>
        </w:rPr>
        <w:t xml:space="preserve"> the many factors that may be involved. </w:t>
      </w:r>
    </w:p>
    <w:p w14:paraId="70CD4317" w14:textId="77777777" w:rsidR="002C6D7D" w:rsidRPr="002C6D7D" w:rsidRDefault="002C6D7D" w:rsidP="002C6D7D">
      <w:pPr>
        <w:rPr>
          <w:rFonts w:ascii="Times New Roman" w:hAnsi="Times New Roman" w:cs="Times New Roman"/>
          <w:b/>
          <w:bCs/>
          <w:sz w:val="24"/>
          <w:szCs w:val="24"/>
        </w:rPr>
      </w:pPr>
      <w:r w:rsidRPr="002C6D7D">
        <w:rPr>
          <w:rFonts w:ascii="Times New Roman" w:hAnsi="Times New Roman" w:cs="Times New Roman"/>
          <w:b/>
          <w:bCs/>
          <w:sz w:val="24"/>
          <w:szCs w:val="24"/>
        </w:rPr>
        <w:t>Sponsorship Plan and Approval Levels</w:t>
      </w:r>
    </w:p>
    <w:p w14:paraId="0D93BF5F" w14:textId="6CFD50A0" w:rsidR="002C6D7D" w:rsidRPr="002C6D7D" w:rsidRDefault="002C6D7D" w:rsidP="002C6D7D">
      <w:pPr>
        <w:rPr>
          <w:rFonts w:ascii="Times New Roman" w:hAnsi="Times New Roman" w:cs="Times New Roman"/>
          <w:sz w:val="24"/>
          <w:szCs w:val="24"/>
        </w:rPr>
      </w:pPr>
      <w:r w:rsidRPr="002C6D7D">
        <w:rPr>
          <w:rFonts w:ascii="Times New Roman" w:hAnsi="Times New Roman" w:cs="Times New Roman"/>
          <w:sz w:val="24"/>
          <w:szCs w:val="24"/>
        </w:rPr>
        <w:t xml:space="preserve">Any activity, event or project that involves solicitation or acceptance of sponsors must have a Sponsorship Plan developed by staff prior to any such solicitation or acceptance that is specific to that project or program and that is consistent with the terms and sponsorship levels of this Sponsorship Policy. The Sponsorship Plan must be approved by the Parks and Recreation Board and posted </w:t>
      </w:r>
      <w:r w:rsidR="00324964">
        <w:rPr>
          <w:rFonts w:ascii="Times New Roman" w:hAnsi="Times New Roman" w:cs="Times New Roman"/>
          <w:sz w:val="24"/>
          <w:szCs w:val="24"/>
        </w:rPr>
        <w:t xml:space="preserve">for the </w:t>
      </w:r>
      <w:bookmarkStart w:id="2" w:name="_GoBack"/>
      <w:bookmarkEnd w:id="2"/>
      <w:r w:rsidRPr="002C6D7D">
        <w:rPr>
          <w:rFonts w:ascii="Times New Roman" w:hAnsi="Times New Roman" w:cs="Times New Roman"/>
          <w:sz w:val="24"/>
          <w:szCs w:val="24"/>
        </w:rPr>
        <w:t xml:space="preserve">public on the Lower Makefield Township website www.lmt.org. </w:t>
      </w:r>
    </w:p>
    <w:p w14:paraId="78215648" w14:textId="77777777" w:rsidR="002C6D7D" w:rsidRPr="002C6D7D" w:rsidRDefault="002C6D7D" w:rsidP="002C6D7D">
      <w:pPr>
        <w:rPr>
          <w:rFonts w:ascii="Times New Roman" w:hAnsi="Times New Roman" w:cs="Times New Roman"/>
          <w:sz w:val="24"/>
          <w:szCs w:val="24"/>
        </w:rPr>
      </w:pPr>
      <w:r w:rsidRPr="002C6D7D">
        <w:rPr>
          <w:rFonts w:ascii="Times New Roman" w:hAnsi="Times New Roman" w:cs="Times New Roman"/>
          <w:sz w:val="24"/>
          <w:szCs w:val="24"/>
        </w:rPr>
        <w:t xml:space="preserve">In addition, each sponsorship will need separate approval if it exceeds pre-specified limits. </w:t>
      </w:r>
    </w:p>
    <w:p w14:paraId="31F7FFE5" w14:textId="77777777" w:rsidR="002C6D7D" w:rsidRPr="002C6D7D" w:rsidRDefault="002C6D7D" w:rsidP="002C6D7D">
      <w:pPr>
        <w:rPr>
          <w:rFonts w:ascii="Times New Roman" w:hAnsi="Times New Roman" w:cs="Times New Roman"/>
          <w:sz w:val="24"/>
          <w:szCs w:val="24"/>
        </w:rPr>
      </w:pPr>
      <w:r w:rsidRPr="002C6D7D">
        <w:rPr>
          <w:rFonts w:ascii="Times New Roman" w:hAnsi="Times New Roman" w:cs="Times New Roman"/>
          <w:sz w:val="24"/>
          <w:szCs w:val="24"/>
        </w:rPr>
        <w:t xml:space="preserve">The approval levels are outlined below: </w:t>
      </w:r>
    </w:p>
    <w:p w14:paraId="1220B1DC" w14:textId="77777777" w:rsidR="002C6D7D" w:rsidRPr="002C6D7D" w:rsidRDefault="002C6D7D" w:rsidP="002C6D7D">
      <w:pPr>
        <w:ind w:left="720"/>
        <w:rPr>
          <w:rFonts w:ascii="Times New Roman" w:hAnsi="Times New Roman" w:cs="Times New Roman"/>
          <w:sz w:val="24"/>
          <w:szCs w:val="24"/>
        </w:rPr>
      </w:pPr>
      <w:r w:rsidRPr="002C6D7D">
        <w:rPr>
          <w:rFonts w:ascii="Times New Roman" w:hAnsi="Times New Roman" w:cs="Times New Roman"/>
          <w:sz w:val="24"/>
          <w:szCs w:val="24"/>
        </w:rPr>
        <w:lastRenderedPageBreak/>
        <w:t xml:space="preserve">Under $1,000: The program or project staff may approve this level of sponsorship, with review by the supervising Manager. </w:t>
      </w:r>
    </w:p>
    <w:p w14:paraId="0B540B35" w14:textId="77777777" w:rsidR="002C6D7D" w:rsidRPr="002C6D7D" w:rsidRDefault="002C6D7D" w:rsidP="002C6D7D">
      <w:pPr>
        <w:ind w:left="720"/>
        <w:rPr>
          <w:rFonts w:ascii="Times New Roman" w:hAnsi="Times New Roman" w:cs="Times New Roman"/>
          <w:sz w:val="24"/>
          <w:szCs w:val="24"/>
        </w:rPr>
      </w:pPr>
      <w:r w:rsidRPr="002C6D7D">
        <w:rPr>
          <w:rFonts w:ascii="Times New Roman" w:hAnsi="Times New Roman" w:cs="Times New Roman"/>
          <w:sz w:val="24"/>
          <w:szCs w:val="24"/>
        </w:rPr>
        <w:t xml:space="preserve">$1,000 to $10,000: This level of sponsorship requires approval of the Parks and Recreation Director and reviewed by the Township Manager. </w:t>
      </w:r>
    </w:p>
    <w:p w14:paraId="323EB244" w14:textId="5A9F7D0A" w:rsidR="002C6D7D" w:rsidRPr="002C6D7D" w:rsidRDefault="002C6D7D" w:rsidP="002C6D7D">
      <w:pPr>
        <w:ind w:left="720"/>
        <w:rPr>
          <w:rFonts w:ascii="Times New Roman" w:hAnsi="Times New Roman" w:cs="Times New Roman"/>
          <w:sz w:val="24"/>
          <w:szCs w:val="24"/>
        </w:rPr>
      </w:pPr>
      <w:r w:rsidRPr="002C6D7D">
        <w:rPr>
          <w:rFonts w:ascii="Times New Roman" w:hAnsi="Times New Roman" w:cs="Times New Roman"/>
          <w:sz w:val="24"/>
          <w:szCs w:val="24"/>
        </w:rPr>
        <w:t>Over $10,000: This level of sponsorship requires approval of the Parks and Recreation Director</w:t>
      </w:r>
      <w:r w:rsidR="00E26C93">
        <w:rPr>
          <w:rFonts w:ascii="Times New Roman" w:hAnsi="Times New Roman" w:cs="Times New Roman"/>
          <w:sz w:val="24"/>
          <w:szCs w:val="24"/>
        </w:rPr>
        <w:t xml:space="preserve"> and t</w:t>
      </w:r>
      <w:r w:rsidRPr="002C6D7D">
        <w:rPr>
          <w:rFonts w:ascii="Times New Roman" w:hAnsi="Times New Roman" w:cs="Times New Roman"/>
          <w:sz w:val="24"/>
          <w:szCs w:val="24"/>
        </w:rPr>
        <w:t>he Township Manager</w:t>
      </w:r>
      <w:r w:rsidR="00E26C93">
        <w:rPr>
          <w:rFonts w:ascii="Times New Roman" w:hAnsi="Times New Roman" w:cs="Times New Roman"/>
          <w:sz w:val="24"/>
          <w:szCs w:val="24"/>
        </w:rPr>
        <w:t xml:space="preserve">. The Township Manager </w:t>
      </w:r>
      <w:r w:rsidRPr="002C6D7D">
        <w:rPr>
          <w:rFonts w:ascii="Times New Roman" w:hAnsi="Times New Roman" w:cs="Times New Roman"/>
          <w:sz w:val="24"/>
          <w:szCs w:val="24"/>
        </w:rPr>
        <w:t xml:space="preserve">who may require review by the Board of Supervisors or the Park Board.  </w:t>
      </w:r>
    </w:p>
    <w:p w14:paraId="2A49B585" w14:textId="77777777" w:rsidR="002C6D7D" w:rsidRPr="002C6D7D" w:rsidRDefault="002C6D7D" w:rsidP="002C6D7D">
      <w:pPr>
        <w:ind w:left="720"/>
        <w:rPr>
          <w:rFonts w:ascii="Times New Roman" w:hAnsi="Times New Roman" w:cs="Times New Roman"/>
          <w:sz w:val="24"/>
          <w:szCs w:val="24"/>
        </w:rPr>
      </w:pPr>
      <w:r w:rsidRPr="002C6D7D">
        <w:rPr>
          <w:rFonts w:ascii="Times New Roman" w:hAnsi="Times New Roman" w:cs="Times New Roman"/>
          <w:sz w:val="24"/>
          <w:szCs w:val="24"/>
        </w:rPr>
        <w:t>The Parks and Recreation Department will maintain a position of neutrality on political and religious issues. The Parks and Recreation Department will avoid sponsorship that could pose danger of “excessive entanglement” with any religion or political organization or point of view.</w:t>
      </w:r>
    </w:p>
    <w:p w14:paraId="3DC014BB" w14:textId="77777777" w:rsidR="00C01F64" w:rsidRPr="002C6D7D" w:rsidRDefault="00C01F64" w:rsidP="002C6D7D">
      <w:pPr>
        <w:rPr>
          <w:sz w:val="24"/>
          <w:szCs w:val="24"/>
        </w:rPr>
      </w:pPr>
    </w:p>
    <w:sectPr w:rsidR="00C01F64" w:rsidRPr="002C6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16862"/>
    <w:multiLevelType w:val="hybridMultilevel"/>
    <w:tmpl w:val="7568826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D4"/>
    <w:rsid w:val="002C6D7D"/>
    <w:rsid w:val="00324964"/>
    <w:rsid w:val="007A137D"/>
    <w:rsid w:val="008801D4"/>
    <w:rsid w:val="009026BE"/>
    <w:rsid w:val="00C01F64"/>
    <w:rsid w:val="00E2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33B2"/>
  <w15:chartTrackingRefBased/>
  <w15:docId w15:val="{B46A5F12-B945-447D-9036-529F9F2B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D4"/>
    <w:pPr>
      <w:spacing w:after="120" w:line="240" w:lineRule="auto"/>
    </w:pPr>
  </w:style>
  <w:style w:type="paragraph" w:styleId="Heading1">
    <w:name w:val="heading 1"/>
    <w:basedOn w:val="Normal"/>
    <w:next w:val="Normal"/>
    <w:link w:val="Heading1Char"/>
    <w:uiPriority w:val="9"/>
    <w:qFormat/>
    <w:rsid w:val="008801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1D4"/>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A13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3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Tierney</dc:creator>
  <cp:keywords/>
  <dc:description/>
  <cp:lastModifiedBy>Monica Tierney</cp:lastModifiedBy>
  <cp:revision>5</cp:revision>
  <dcterms:created xsi:type="dcterms:W3CDTF">2020-12-16T15:40:00Z</dcterms:created>
  <dcterms:modified xsi:type="dcterms:W3CDTF">2021-01-08T21:52:00Z</dcterms:modified>
</cp:coreProperties>
</file>